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2E" w:rsidRDefault="00792877">
      <w:pPr>
        <w:pStyle w:val="Title"/>
      </w:pPr>
      <w:r>
        <w:t>Encouraging Creativity</w:t>
      </w:r>
    </w:p>
    <w:p w:rsidR="001E7D2E" w:rsidRDefault="001E7D2E">
      <w:pPr>
        <w:jc w:val="center"/>
        <w:rPr>
          <w:b/>
          <w:bCs/>
          <w:sz w:val="28"/>
        </w:rPr>
      </w:pPr>
    </w:p>
    <w:p w:rsidR="001E7D2E" w:rsidRDefault="00792877">
      <w:pPr>
        <w:numPr>
          <w:ilvl w:val="0"/>
          <w:numId w:val="1"/>
        </w:numPr>
        <w:spacing w:line="480" w:lineRule="auto"/>
      </w:pPr>
      <w:r>
        <w:t xml:space="preserve">Brainstorm - Capture </w:t>
      </w:r>
      <w:r>
        <w:rPr>
          <w:b/>
          <w:bCs/>
        </w:rPr>
        <w:t>all</w:t>
      </w:r>
      <w:r>
        <w:t xml:space="preserve"> ideas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 xml:space="preserve">Delay evaluation of ideas - </w:t>
      </w:r>
      <w:r w:rsidR="005834DA">
        <w:t>d</w:t>
      </w:r>
      <w:r>
        <w:t xml:space="preserve">o not evaluate ideas </w:t>
      </w:r>
      <w:r w:rsidR="0070087D">
        <w:t>while generating ideas</w:t>
      </w:r>
      <w:r>
        <w:t xml:space="preserve"> 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Break the rules</w:t>
      </w:r>
    </w:p>
    <w:p w:rsidR="001E7D2E" w:rsidRDefault="005834DA">
      <w:pPr>
        <w:numPr>
          <w:ilvl w:val="0"/>
          <w:numId w:val="1"/>
        </w:numPr>
        <w:spacing w:line="480" w:lineRule="auto"/>
      </w:pPr>
      <w:r>
        <w:t>Adopt</w:t>
      </w:r>
      <w:r w:rsidR="00792877">
        <w:t xml:space="preserve"> </w:t>
      </w:r>
      <w:bookmarkStart w:id="0" w:name="_GoBack"/>
      <w:bookmarkEnd w:id="0"/>
      <w:r w:rsidR="00792877">
        <w:t>the attitude that there are no bad ideas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Seek a quantity of ideas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Use humor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U</w:t>
      </w:r>
      <w:r w:rsidR="0046517C">
        <w:t>tilize</w:t>
      </w:r>
      <w:r>
        <w:t xml:space="preserve"> as many of your senses as possible </w:t>
      </w:r>
    </w:p>
    <w:p w:rsidR="001E7D2E" w:rsidRDefault="00D7342F">
      <w:pPr>
        <w:numPr>
          <w:ilvl w:val="0"/>
          <w:numId w:val="1"/>
        </w:numPr>
        <w:spacing w:line="480" w:lineRule="auto"/>
      </w:pPr>
      <w:r>
        <w:t>Foster</w:t>
      </w:r>
      <w:r w:rsidR="00792877">
        <w:t xml:space="preserve"> a relaxed environment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Be receptive to new ideas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Use a facilitator outside the team to coordinate the action</w:t>
      </w:r>
    </w:p>
    <w:p w:rsidR="001E7D2E" w:rsidRDefault="00A875D9">
      <w:pPr>
        <w:numPr>
          <w:ilvl w:val="0"/>
          <w:numId w:val="1"/>
        </w:numPr>
        <w:spacing w:line="480" w:lineRule="auto"/>
      </w:pPr>
      <w:r>
        <w:t>Nurture</w:t>
      </w:r>
      <w:r w:rsidR="00792877">
        <w:t xml:space="preserve"> diverse team membership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Provide incentives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 xml:space="preserve">Refine the problem definition - so there is a </w:t>
      </w:r>
      <w:r w:rsidRPr="00000F48">
        <w:rPr>
          <w:u w:val="single"/>
        </w:rPr>
        <w:t>shared</w:t>
      </w:r>
      <w:r>
        <w:t xml:space="preserve"> understanding</w:t>
      </w:r>
      <w:r w:rsidR="00F11B3F">
        <w:t xml:space="preserve"> within the team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Take risks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Follow your intuition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Think outside the box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Set time limits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Use visuals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Use metaphors to stimulate thinking</w:t>
      </w:r>
    </w:p>
    <w:p w:rsidR="001E7D2E" w:rsidRDefault="00000F48">
      <w:pPr>
        <w:numPr>
          <w:ilvl w:val="0"/>
          <w:numId w:val="1"/>
        </w:numPr>
        <w:spacing w:line="480" w:lineRule="auto"/>
      </w:pPr>
      <w:r>
        <w:t>Offer</w:t>
      </w:r>
      <w:r w:rsidR="00792877">
        <w:t xml:space="preserve"> support and praise</w:t>
      </w:r>
    </w:p>
    <w:p w:rsidR="001E7D2E" w:rsidRDefault="00792877">
      <w:pPr>
        <w:numPr>
          <w:ilvl w:val="0"/>
          <w:numId w:val="1"/>
        </w:numPr>
        <w:spacing w:line="480" w:lineRule="auto"/>
      </w:pPr>
      <w:r>
        <w:t>Provide the freedom to explore ideas</w:t>
      </w:r>
    </w:p>
    <w:p w:rsidR="001E7D2E" w:rsidRDefault="00792877">
      <w:pPr>
        <w:numPr>
          <w:ilvl w:val="0"/>
          <w:numId w:val="1"/>
        </w:numPr>
      </w:pPr>
      <w:r>
        <w:t xml:space="preserve">Think like the target group (e.g., customer) – “put yourself in their shoes” </w:t>
      </w:r>
    </w:p>
    <w:p w:rsidR="001E7D2E" w:rsidRDefault="001E7D2E"/>
    <w:p w:rsidR="001E7D2E" w:rsidRDefault="00792877">
      <w:pPr>
        <w:numPr>
          <w:ilvl w:val="0"/>
          <w:numId w:val="1"/>
        </w:numPr>
      </w:pPr>
      <w:r>
        <w:t>Be playful</w:t>
      </w:r>
    </w:p>
    <w:p w:rsidR="00792877" w:rsidRDefault="0046517C">
      <w:pPr>
        <w:jc w:val="right"/>
      </w:pPr>
      <w:r>
        <w:rPr>
          <w:noProof/>
        </w:rPr>
        <w:drawing>
          <wp:inline distT="0" distB="0" distL="0" distR="0" wp14:anchorId="727959E6" wp14:editId="347AC471">
            <wp:extent cx="973455" cy="982980"/>
            <wp:effectExtent l="0" t="0" r="0" b="7620"/>
            <wp:docPr id="1" name="Picture 1" descr="C:\Documents and Settings\keneve\Application Data\Microsoft\Media Catalog\Downloaded Clips\cl2\BD0554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neve\Application Data\Microsoft\Media Catalog\Downloaded Clips\cl2\BD05546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877">
      <w:pgSz w:w="12240" w:h="15840"/>
      <w:pgMar w:top="432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3CBA"/>
    <w:multiLevelType w:val="hybridMultilevel"/>
    <w:tmpl w:val="B720B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7C"/>
    <w:rsid w:val="00000F48"/>
    <w:rsid w:val="001E7D2E"/>
    <w:rsid w:val="0046517C"/>
    <w:rsid w:val="004E4CE5"/>
    <w:rsid w:val="00500A17"/>
    <w:rsid w:val="005834DA"/>
    <w:rsid w:val="0070087D"/>
    <w:rsid w:val="00792877"/>
    <w:rsid w:val="00A875D9"/>
    <w:rsid w:val="00D7342F"/>
    <w:rsid w:val="00F1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Encouraging Creativity</vt:lpstr>
    </vt:vector>
  </TitlesOfParts>
  <Company>Pima County Juvenile Court Center</Company>
  <LinksUpToDate>false</LinksUpToDate>
  <CharactersWithSpaces>792</CharactersWithSpaces>
  <SharedDoc>false</SharedDoc>
  <HLinks>
    <vt:vector size="6" baseType="variant">
      <vt:variant>
        <vt:i4>3342421</vt:i4>
      </vt:variant>
      <vt:variant>
        <vt:i4>1797</vt:i4>
      </vt:variant>
      <vt:variant>
        <vt:i4>1025</vt:i4>
      </vt:variant>
      <vt:variant>
        <vt:i4>1</vt:i4>
      </vt:variant>
      <vt:variant>
        <vt:lpwstr>C:\Documents and Settings\keneve\Application Data\Microsoft\Media Catalog\Downloaded Clips\cl2\BD05546_.wmf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Encouraging Creativity</dc:title>
  <dc:creator>keneve</dc:creator>
  <cp:lastModifiedBy>Ken Everingham</cp:lastModifiedBy>
  <cp:revision>11</cp:revision>
  <cp:lastPrinted>2005-06-27T16:42:00Z</cp:lastPrinted>
  <dcterms:created xsi:type="dcterms:W3CDTF">2013-09-09T20:42:00Z</dcterms:created>
  <dcterms:modified xsi:type="dcterms:W3CDTF">2014-11-03T17:55:00Z</dcterms:modified>
</cp:coreProperties>
</file>